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34D" w:rsidRDefault="000F634D" w:rsidP="000F634D">
      <w:pPr>
        <w:jc w:val="center"/>
        <w:rPr>
          <w:rFonts w:hint="eastAsia"/>
          <w:b/>
          <w:color w:val="0000FF"/>
          <w:sz w:val="24"/>
        </w:rPr>
      </w:pPr>
      <w:r w:rsidRPr="00CD275F">
        <w:rPr>
          <w:rFonts w:hint="eastAsia"/>
          <w:b/>
          <w:color w:val="0000FF"/>
          <w:sz w:val="24"/>
        </w:rPr>
        <w:t>所得分配と貧困の関係変化における都市化の影響分析</w:t>
      </w:r>
    </w:p>
    <w:p w:rsidR="005512DB" w:rsidRPr="00CD275F" w:rsidRDefault="005512DB" w:rsidP="000F634D">
      <w:pPr>
        <w:jc w:val="center"/>
        <w:rPr>
          <w:b/>
          <w:color w:val="0000FF"/>
          <w:sz w:val="24"/>
        </w:rPr>
      </w:pPr>
      <w:r>
        <w:rPr>
          <w:rFonts w:hint="eastAsia"/>
          <w:b/>
          <w:color w:val="0000FF"/>
          <w:sz w:val="24"/>
        </w:rPr>
        <w:t>―アメリカのケース―</w:t>
      </w:r>
    </w:p>
    <w:p w:rsidR="00823352" w:rsidRDefault="00823352">
      <w:pPr>
        <w:rPr>
          <w:rFonts w:hint="eastAsia"/>
        </w:rPr>
      </w:pPr>
    </w:p>
    <w:p w:rsidR="00CD275F" w:rsidRDefault="00CD275F" w:rsidP="00CD275F">
      <w:pPr>
        <w:wordWrap w:val="0"/>
        <w:jc w:val="right"/>
        <w:rPr>
          <w:rFonts w:hint="eastAsia"/>
        </w:rPr>
      </w:pPr>
      <w:r>
        <w:rPr>
          <w:rFonts w:hint="eastAsia"/>
        </w:rPr>
        <w:t xml:space="preserve">玉井敬人　</w:t>
      </w:r>
      <w:r>
        <w:rPr>
          <w:rFonts w:hint="eastAsia"/>
        </w:rPr>
        <w:t>(</w:t>
      </w:r>
      <w:r>
        <w:rPr>
          <w:rFonts w:hint="eastAsia"/>
        </w:rPr>
        <w:t>九州産業大学</w:t>
      </w:r>
      <w:r>
        <w:rPr>
          <w:rFonts w:hint="eastAsia"/>
        </w:rPr>
        <w:t>)</w:t>
      </w:r>
    </w:p>
    <w:p w:rsidR="000F634D" w:rsidRDefault="000F634D">
      <w:pPr>
        <w:rPr>
          <w:rFonts w:hint="eastAsia"/>
        </w:rPr>
      </w:pPr>
    </w:p>
    <w:p w:rsidR="00845073" w:rsidRDefault="00CD275F" w:rsidP="00CD275F">
      <w:pPr>
        <w:ind w:firstLineChars="100" w:firstLine="210"/>
        <w:rPr>
          <w:rFonts w:hint="eastAsia"/>
        </w:rPr>
      </w:pPr>
      <w:r w:rsidRPr="00B66EF2">
        <w:rPr>
          <w:rFonts w:hint="eastAsia"/>
        </w:rPr>
        <w:t>所得分配・所得格差問題と経済成長の分析は理論的にも実証的にも豊富に存在する</w:t>
      </w:r>
      <w:r>
        <w:rPr>
          <w:rFonts w:hint="eastAsia"/>
        </w:rPr>
        <w:t>。</w:t>
      </w:r>
      <w:r w:rsidR="00845073">
        <w:rPr>
          <w:rFonts w:hint="eastAsia"/>
        </w:rPr>
        <w:t>代表的なものとして</w:t>
      </w:r>
      <w:r w:rsidRPr="00B66EF2">
        <w:t>Kuznets</w:t>
      </w:r>
      <w:r w:rsidRPr="00B66EF2">
        <w:rPr>
          <w:rFonts w:hint="eastAsia"/>
        </w:rPr>
        <w:t>, S.</w:t>
      </w:r>
      <w:r w:rsidRPr="00B66EF2">
        <w:rPr>
          <w:rFonts w:hint="eastAsia"/>
        </w:rPr>
        <w:t>の逆</w:t>
      </w:r>
      <w:r w:rsidRPr="00B66EF2">
        <w:rPr>
          <w:rFonts w:hint="eastAsia"/>
        </w:rPr>
        <w:t>U</w:t>
      </w:r>
      <w:r w:rsidRPr="00B66EF2">
        <w:rPr>
          <w:rFonts w:hint="eastAsia"/>
        </w:rPr>
        <w:t>字、それを地域に応用した</w:t>
      </w:r>
      <w:r w:rsidRPr="00B66EF2">
        <w:rPr>
          <w:rFonts w:hint="eastAsia"/>
        </w:rPr>
        <w:t>Williamson, J.</w:t>
      </w:r>
      <w:r w:rsidRPr="00B66EF2">
        <w:rPr>
          <w:rFonts w:hint="eastAsia"/>
        </w:rPr>
        <w:t>の逆</w:t>
      </w:r>
      <w:r w:rsidRPr="00B66EF2">
        <w:rPr>
          <w:rFonts w:hint="eastAsia"/>
        </w:rPr>
        <w:t>U</w:t>
      </w:r>
      <w:r w:rsidRPr="00B66EF2">
        <w:rPr>
          <w:rFonts w:hint="eastAsia"/>
        </w:rPr>
        <w:t>字がある。</w:t>
      </w:r>
      <w:r w:rsidRPr="00B66EF2">
        <w:rPr>
          <w:rFonts w:hint="eastAsia"/>
        </w:rPr>
        <w:t>Kuznets</w:t>
      </w:r>
      <w:r w:rsidRPr="00B66EF2">
        <w:rPr>
          <w:rFonts w:hint="eastAsia"/>
        </w:rPr>
        <w:t>の逆</w:t>
      </w:r>
      <w:r w:rsidRPr="00B66EF2">
        <w:rPr>
          <w:rFonts w:hint="eastAsia"/>
        </w:rPr>
        <w:t>U</w:t>
      </w:r>
      <w:r w:rsidRPr="00B66EF2">
        <w:rPr>
          <w:rFonts w:hint="eastAsia"/>
        </w:rPr>
        <w:t>字は</w:t>
      </w:r>
      <w:r>
        <w:rPr>
          <w:rFonts w:hint="eastAsia"/>
        </w:rPr>
        <w:t>簡便にいえば一人当たり所得と不平等</w:t>
      </w:r>
      <w:r w:rsidR="005512DB">
        <w:rPr>
          <w:rFonts w:hint="eastAsia"/>
        </w:rPr>
        <w:t>度</w:t>
      </w:r>
      <w:r>
        <w:rPr>
          <w:rFonts w:hint="eastAsia"/>
        </w:rPr>
        <w:t>の関係を指摘したものであるが、これ</w:t>
      </w:r>
      <w:r w:rsidRPr="00B66EF2">
        <w:rPr>
          <w:rFonts w:hint="eastAsia"/>
        </w:rPr>
        <w:t>は経済成長と不平等の関係が通時的に変化することを意味する。ではこの</w:t>
      </w:r>
      <w:r>
        <w:rPr>
          <w:rFonts w:hint="eastAsia"/>
        </w:rPr>
        <w:t>経済の発展段階を一面示した所得水準と所得分配</w:t>
      </w:r>
      <w:r w:rsidRPr="00B66EF2">
        <w:rPr>
          <w:rFonts w:hint="eastAsia"/>
        </w:rPr>
        <w:t>の関係について</w:t>
      </w:r>
      <w:r>
        <w:rPr>
          <w:rFonts w:hint="eastAsia"/>
        </w:rPr>
        <w:t>、</w:t>
      </w:r>
      <w:r w:rsidRPr="00B66EF2">
        <w:rPr>
          <w:rFonts w:hint="eastAsia"/>
        </w:rPr>
        <w:t>空間的視点を加味した場合</w:t>
      </w:r>
      <w:r>
        <w:rPr>
          <w:rFonts w:hint="eastAsia"/>
        </w:rPr>
        <w:t>には</w:t>
      </w:r>
      <w:r w:rsidRPr="00B66EF2">
        <w:rPr>
          <w:rFonts w:hint="eastAsia"/>
        </w:rPr>
        <w:t>どのようなことが言え、またどのような視点を以て分析することが重要であろうか。</w:t>
      </w:r>
    </w:p>
    <w:p w:rsidR="00CD275F" w:rsidRPr="00165EB3" w:rsidRDefault="00845073" w:rsidP="00845073">
      <w:pPr>
        <w:ind w:firstLineChars="100" w:firstLine="210"/>
      </w:pPr>
      <w:r>
        <w:rPr>
          <w:rFonts w:hint="eastAsia"/>
        </w:rPr>
        <w:t>報告では</w:t>
      </w:r>
      <w:r w:rsidR="002E5C94">
        <w:rPr>
          <w:rFonts w:hint="eastAsia"/>
        </w:rPr>
        <w:t>戦後</w:t>
      </w:r>
      <w:r w:rsidR="00CD275F" w:rsidRPr="00165EB3">
        <w:rPr>
          <w:rFonts w:hint="eastAsia"/>
        </w:rPr>
        <w:t>アメリカ</w:t>
      </w:r>
      <w:r w:rsidR="00CD275F">
        <w:rPr>
          <w:rFonts w:hint="eastAsia"/>
        </w:rPr>
        <w:t>のケースを取り上げ、</w:t>
      </w:r>
      <w:r w:rsidR="00CD275F" w:rsidRPr="00165EB3">
        <w:rPr>
          <w:rFonts w:hint="eastAsia"/>
        </w:rPr>
        <w:t>所得分配の変化をもたらす諸力について、特に都市化といった空間的視点から分析</w:t>
      </w:r>
      <w:r w:rsidR="00CD275F">
        <w:rPr>
          <w:rFonts w:hint="eastAsia"/>
        </w:rPr>
        <w:t>する</w:t>
      </w:r>
      <w:r w:rsidR="00CD275F" w:rsidRPr="00165EB3">
        <w:rPr>
          <w:rFonts w:hint="eastAsia"/>
        </w:rPr>
        <w:t>。そこで</w:t>
      </w:r>
      <w:r w:rsidR="00CD275F">
        <w:rPr>
          <w:rFonts w:hint="eastAsia"/>
        </w:rPr>
        <w:t>、</w:t>
      </w:r>
      <w:r w:rsidR="00CD275F" w:rsidRPr="00165EB3">
        <w:rPr>
          <w:rFonts w:hint="eastAsia"/>
        </w:rPr>
        <w:t>まず</w:t>
      </w:r>
      <w:r w:rsidR="00CD275F">
        <w:rPr>
          <w:rFonts w:hint="eastAsia"/>
        </w:rPr>
        <w:t>は</w:t>
      </w:r>
      <w:r w:rsidR="00CD275F" w:rsidRPr="00165EB3">
        <w:rPr>
          <w:rFonts w:hint="eastAsia"/>
        </w:rPr>
        <w:t>地域・都市経済学において</w:t>
      </w:r>
      <w:r w:rsidR="00CD275F">
        <w:rPr>
          <w:rFonts w:hint="eastAsia"/>
        </w:rPr>
        <w:t>所得分配・不平等</w:t>
      </w:r>
      <w:r w:rsidR="00CD275F" w:rsidRPr="00165EB3">
        <w:rPr>
          <w:rFonts w:hint="eastAsia"/>
        </w:rPr>
        <w:t>は</w:t>
      </w:r>
      <w:r w:rsidR="00CD275F">
        <w:rPr>
          <w:rFonts w:hint="eastAsia"/>
        </w:rPr>
        <w:t>いかに取り扱われている</w:t>
      </w:r>
      <w:r w:rsidR="00CD275F" w:rsidRPr="00165EB3">
        <w:rPr>
          <w:rFonts w:hint="eastAsia"/>
        </w:rPr>
        <w:t>か整理</w:t>
      </w:r>
      <w:r w:rsidR="00CD275F">
        <w:rPr>
          <w:rFonts w:hint="eastAsia"/>
        </w:rPr>
        <w:t>する</w:t>
      </w:r>
      <w:r w:rsidR="00CD275F" w:rsidRPr="00165EB3">
        <w:rPr>
          <w:rFonts w:hint="eastAsia"/>
        </w:rPr>
        <w:t>。その</w:t>
      </w:r>
      <w:r w:rsidR="00CD275F">
        <w:rPr>
          <w:rFonts w:hint="eastAsia"/>
        </w:rPr>
        <w:t>上で</w:t>
      </w:r>
      <w:r w:rsidR="00CD275F" w:rsidRPr="00165EB3">
        <w:rPr>
          <w:rFonts w:hint="eastAsia"/>
        </w:rPr>
        <w:t>加味すべき視点を論じる。</w:t>
      </w:r>
    </w:p>
    <w:p w:rsidR="00845073" w:rsidRDefault="00DB32E7" w:rsidP="00845073">
      <w:pPr>
        <w:ind w:firstLineChars="100" w:firstLine="210"/>
      </w:pPr>
      <w:r>
        <w:rPr>
          <w:rFonts w:hint="eastAsia"/>
        </w:rPr>
        <w:t>地域の</w:t>
      </w:r>
      <w:r w:rsidR="00845073" w:rsidRPr="00165EB3">
        <w:rPr>
          <w:rFonts w:hint="eastAsia"/>
        </w:rPr>
        <w:t>分析単位として州を設定しつつ、これまであまり分析されてこなかった所得分配と都市化の関係および、不平等度の変化要因について検証したい。</w:t>
      </w:r>
      <w:r>
        <w:rPr>
          <w:rFonts w:hint="eastAsia"/>
        </w:rPr>
        <w:t>また、この検証のなかで所得分配の特徴が年々変化してきていること、すなわち、不平等度と貧困の</w:t>
      </w:r>
      <w:r w:rsidR="002E5C94">
        <w:rPr>
          <w:rFonts w:hint="eastAsia"/>
        </w:rPr>
        <w:t>関係</w:t>
      </w:r>
      <w:r>
        <w:rPr>
          <w:rFonts w:hint="eastAsia"/>
        </w:rPr>
        <w:t>が変化していることを明らかにする。そのうえで両者の関係変化をもたらしている要因として都市化の影響を実証的に分析する</w:t>
      </w:r>
      <w:r w:rsidR="002E5C94">
        <w:rPr>
          <w:rFonts w:hint="eastAsia"/>
        </w:rPr>
        <w:t>ものである</w:t>
      </w:r>
      <w:r>
        <w:rPr>
          <w:rFonts w:hint="eastAsia"/>
        </w:rPr>
        <w:t>。</w:t>
      </w:r>
    </w:p>
    <w:p w:rsidR="000F634D" w:rsidRPr="00044A36" w:rsidRDefault="00044A36" w:rsidP="00DB32E7">
      <w:pPr>
        <w:ind w:firstLineChars="100" w:firstLine="210"/>
      </w:pPr>
      <w:r w:rsidRPr="00165EB3">
        <w:rPr>
          <w:rFonts w:hint="eastAsia"/>
        </w:rPr>
        <w:t>都市の形成においては製造業の立地が重要であり、また地域における所得水準・所得分配の点からも製造業の重要性がこれまで認識されてきた。</w:t>
      </w:r>
      <w:r>
        <w:rPr>
          <w:rFonts w:hint="eastAsia"/>
        </w:rPr>
        <w:t>特に</w:t>
      </w:r>
      <w:r w:rsidRPr="00165EB3">
        <w:rPr>
          <w:rFonts w:hint="eastAsia"/>
        </w:rPr>
        <w:t>所得分配の点からいえば、同産業は中間所得者層形成の核となる位置を占めてきた</w:t>
      </w:r>
      <w:r w:rsidR="00DB32E7">
        <w:rPr>
          <w:rFonts w:hint="eastAsia"/>
        </w:rPr>
        <w:t>。</w:t>
      </w:r>
      <w:r w:rsidRPr="00165EB3">
        <w:rPr>
          <w:rFonts w:hint="eastAsia"/>
        </w:rPr>
        <w:t>1970</w:t>
      </w:r>
      <w:r w:rsidRPr="00165EB3">
        <w:rPr>
          <w:rFonts w:hint="eastAsia"/>
        </w:rPr>
        <w:t>年代以降、アメリカ製造業の衰退が顕著である</w:t>
      </w:r>
      <w:r w:rsidR="00DB32E7">
        <w:rPr>
          <w:rFonts w:hint="eastAsia"/>
        </w:rPr>
        <w:t>が、</w:t>
      </w:r>
      <w:r w:rsidRPr="00165EB3">
        <w:rPr>
          <w:rFonts w:hint="eastAsia"/>
        </w:rPr>
        <w:t>同産業の趨勢と</w:t>
      </w:r>
      <w:r w:rsidR="00C4784F">
        <w:rPr>
          <w:rFonts w:hint="eastAsia"/>
        </w:rPr>
        <w:t>都市化、そして</w:t>
      </w:r>
      <w:r w:rsidRPr="00165EB3">
        <w:rPr>
          <w:rFonts w:hint="eastAsia"/>
        </w:rPr>
        <w:t>所得分配</w:t>
      </w:r>
      <w:r>
        <w:rPr>
          <w:rFonts w:hint="eastAsia"/>
        </w:rPr>
        <w:t>変化</w:t>
      </w:r>
      <w:r w:rsidRPr="00165EB3">
        <w:rPr>
          <w:rFonts w:hint="eastAsia"/>
        </w:rPr>
        <w:t>の関係</w:t>
      </w:r>
      <w:r w:rsidR="00DB32E7">
        <w:rPr>
          <w:rFonts w:hint="eastAsia"/>
        </w:rPr>
        <w:t>にも注目したい。</w:t>
      </w:r>
    </w:p>
    <w:sectPr w:rsidR="000F634D" w:rsidRPr="00044A36" w:rsidSect="00823352">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3F5" w:rsidRDefault="004533F5" w:rsidP="00CD275F">
      <w:r>
        <w:separator/>
      </w:r>
    </w:p>
  </w:endnote>
  <w:endnote w:type="continuationSeparator" w:id="0">
    <w:p w:rsidR="004533F5" w:rsidRDefault="004533F5" w:rsidP="00CD275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3F5" w:rsidRDefault="004533F5" w:rsidP="00CD275F">
      <w:r>
        <w:separator/>
      </w:r>
    </w:p>
  </w:footnote>
  <w:footnote w:type="continuationSeparator" w:id="0">
    <w:p w:rsidR="004533F5" w:rsidRDefault="004533F5" w:rsidP="00CD27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634D"/>
    <w:rsid w:val="00044A36"/>
    <w:rsid w:val="000F634D"/>
    <w:rsid w:val="002E5C94"/>
    <w:rsid w:val="00337A3B"/>
    <w:rsid w:val="004533F5"/>
    <w:rsid w:val="005512DB"/>
    <w:rsid w:val="00823352"/>
    <w:rsid w:val="00845073"/>
    <w:rsid w:val="00886BFF"/>
    <w:rsid w:val="00C4784F"/>
    <w:rsid w:val="00CB1916"/>
    <w:rsid w:val="00CD275F"/>
    <w:rsid w:val="00DB32E7"/>
    <w:rsid w:val="00E17ED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3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CD275F"/>
    <w:pPr>
      <w:snapToGrid w:val="0"/>
      <w:jc w:val="left"/>
    </w:pPr>
  </w:style>
  <w:style w:type="character" w:customStyle="1" w:styleId="a4">
    <w:name w:val="脚注文字列 (文字)"/>
    <w:basedOn w:val="a0"/>
    <w:link w:val="a3"/>
    <w:rsid w:val="00CD275F"/>
  </w:style>
  <w:style w:type="character" w:styleId="a5">
    <w:name w:val="footnote reference"/>
    <w:basedOn w:val="a0"/>
    <w:semiHidden/>
    <w:unhideWhenUsed/>
    <w:rsid w:val="00CD275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736</Words>
  <Characters>764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Norito TAMAI</dc:creator>
  <cp:lastModifiedBy>Norito TAMAI</cp:lastModifiedBy>
  <cp:revision>11</cp:revision>
  <dcterms:created xsi:type="dcterms:W3CDTF">2011-03-23T20:16:00Z</dcterms:created>
  <dcterms:modified xsi:type="dcterms:W3CDTF">2011-03-23T22:55:00Z</dcterms:modified>
</cp:coreProperties>
</file>