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9D3" w:rsidRPr="00761674" w:rsidRDefault="007079D3" w:rsidP="00C706B7">
      <w:pPr>
        <w:spacing w:line="360" w:lineRule="auto"/>
        <w:rPr>
          <w:rFonts w:ascii="Times New Roman" w:hAnsi="Times New Roman" w:cs="Times New Roman"/>
          <w:sz w:val="24"/>
          <w:szCs w:val="24"/>
        </w:rPr>
      </w:pPr>
    </w:p>
    <w:p w:rsidR="007079D3" w:rsidRPr="00761674" w:rsidRDefault="007079D3" w:rsidP="00C706B7">
      <w:pPr>
        <w:spacing w:line="360" w:lineRule="auto"/>
        <w:jc w:val="center"/>
        <w:rPr>
          <w:rFonts w:ascii="Times New Roman" w:hAnsi="Times New Roman" w:cs="Times New Roman"/>
          <w:b/>
          <w:sz w:val="32"/>
          <w:szCs w:val="32"/>
        </w:rPr>
      </w:pPr>
      <w:r w:rsidRPr="00761674">
        <w:rPr>
          <w:rFonts w:ascii="Times New Roman" w:hAnsi="Times New Roman" w:cs="Times New Roman"/>
          <w:b/>
          <w:sz w:val="32"/>
          <w:szCs w:val="32"/>
        </w:rPr>
        <w:t>Simulating Heterogeneous Multinational Firms</w:t>
      </w:r>
      <w:r w:rsidRPr="00761674">
        <w:rPr>
          <w:rStyle w:val="aa"/>
          <w:rFonts w:ascii="Times New Roman" w:hAnsi="Times New Roman" w:cs="Times New Roman"/>
          <w:b/>
          <w:sz w:val="32"/>
          <w:szCs w:val="32"/>
        </w:rPr>
        <w:footnoteReference w:customMarkFollows="1" w:id="1"/>
        <w:t>*</w:t>
      </w:r>
    </w:p>
    <w:p w:rsidR="007079D3" w:rsidRPr="00761674" w:rsidRDefault="007079D3" w:rsidP="00C706B7">
      <w:pPr>
        <w:spacing w:line="360" w:lineRule="auto"/>
        <w:jc w:val="center"/>
        <w:rPr>
          <w:rFonts w:ascii="Times New Roman" w:hAnsi="Times New Roman" w:cs="Times New Roman"/>
          <w:sz w:val="24"/>
          <w:szCs w:val="24"/>
        </w:rPr>
      </w:pPr>
    </w:p>
    <w:p w:rsidR="007079D3" w:rsidRPr="00761674" w:rsidRDefault="007079D3" w:rsidP="00C706B7">
      <w:pPr>
        <w:spacing w:line="360" w:lineRule="auto"/>
        <w:jc w:val="center"/>
        <w:rPr>
          <w:rFonts w:ascii="Times New Roman" w:hAnsi="Times New Roman" w:cs="Times New Roman"/>
          <w:sz w:val="28"/>
          <w:szCs w:val="28"/>
        </w:rPr>
      </w:pPr>
      <w:r w:rsidRPr="00761674">
        <w:rPr>
          <w:rFonts w:ascii="Times New Roman" w:hAnsi="Times New Roman" w:cs="Times New Roman"/>
          <w:sz w:val="28"/>
          <w:szCs w:val="28"/>
        </w:rPr>
        <w:t xml:space="preserve">Shawn </w:t>
      </w:r>
      <w:proofErr w:type="spellStart"/>
      <w:r w:rsidRPr="00761674">
        <w:rPr>
          <w:rFonts w:ascii="Times New Roman" w:hAnsi="Times New Roman" w:cs="Times New Roman"/>
          <w:sz w:val="28"/>
          <w:szCs w:val="28"/>
        </w:rPr>
        <w:t>Arita</w:t>
      </w:r>
      <w:r w:rsidRPr="00761674">
        <w:rPr>
          <w:rStyle w:val="aa"/>
          <w:rFonts w:ascii="Times New Roman" w:hAnsi="Times New Roman" w:cs="Times New Roman"/>
          <w:sz w:val="28"/>
          <w:szCs w:val="28"/>
        </w:rPr>
        <w:footnoteReference w:customMarkFollows="1" w:id="2"/>
        <w:t>a</w:t>
      </w:r>
      <w:proofErr w:type="spellEnd"/>
      <w:r w:rsidRPr="00761674">
        <w:rPr>
          <w:rFonts w:ascii="Times New Roman" w:hAnsi="Times New Roman" w:cs="Times New Roman"/>
          <w:sz w:val="28"/>
          <w:szCs w:val="28"/>
        </w:rPr>
        <w:t xml:space="preserve"> and </w:t>
      </w:r>
      <w:proofErr w:type="spellStart"/>
      <w:r w:rsidRPr="00761674">
        <w:rPr>
          <w:rFonts w:ascii="Times New Roman" w:hAnsi="Times New Roman" w:cs="Times New Roman"/>
          <w:sz w:val="28"/>
          <w:szCs w:val="28"/>
        </w:rPr>
        <w:t>Kiyoyasu</w:t>
      </w:r>
      <w:proofErr w:type="spellEnd"/>
      <w:r w:rsidRPr="00761674">
        <w:rPr>
          <w:rFonts w:ascii="Times New Roman" w:hAnsi="Times New Roman" w:cs="Times New Roman"/>
          <w:sz w:val="28"/>
          <w:szCs w:val="28"/>
        </w:rPr>
        <w:t xml:space="preserve"> </w:t>
      </w:r>
      <w:proofErr w:type="spellStart"/>
      <w:r w:rsidRPr="00761674">
        <w:rPr>
          <w:rFonts w:ascii="Times New Roman" w:hAnsi="Times New Roman" w:cs="Times New Roman"/>
          <w:sz w:val="28"/>
          <w:szCs w:val="28"/>
        </w:rPr>
        <w:t>Tanaka</w:t>
      </w:r>
      <w:r w:rsidRPr="00761674">
        <w:rPr>
          <w:rStyle w:val="aa"/>
          <w:rFonts w:ascii="Times New Roman" w:hAnsi="Times New Roman" w:cs="Times New Roman"/>
          <w:sz w:val="28"/>
          <w:szCs w:val="28"/>
        </w:rPr>
        <w:footnoteReference w:customMarkFollows="1" w:id="3"/>
        <w:t>b</w:t>
      </w:r>
      <w:proofErr w:type="spellEnd"/>
    </w:p>
    <w:p w:rsidR="007079D3" w:rsidRPr="00761674" w:rsidRDefault="007079D3" w:rsidP="00C706B7">
      <w:pPr>
        <w:spacing w:line="360" w:lineRule="auto"/>
        <w:jc w:val="center"/>
        <w:rPr>
          <w:rFonts w:ascii="Times New Roman" w:hAnsi="Times New Roman" w:cs="Times New Roman"/>
          <w:sz w:val="28"/>
          <w:szCs w:val="28"/>
        </w:rPr>
      </w:pPr>
      <w:r w:rsidRPr="00761674">
        <w:rPr>
          <w:rFonts w:ascii="Times New Roman" w:hAnsi="Times New Roman" w:cs="Times New Roman"/>
          <w:sz w:val="28"/>
          <w:szCs w:val="28"/>
        </w:rPr>
        <w:t>March 2011</w:t>
      </w:r>
    </w:p>
    <w:p w:rsidR="007079D3" w:rsidRPr="00761674" w:rsidRDefault="007079D3" w:rsidP="00C706B7">
      <w:pPr>
        <w:spacing w:line="360" w:lineRule="auto"/>
        <w:rPr>
          <w:rFonts w:ascii="Times New Roman" w:hAnsi="Times New Roman" w:cs="Times New Roman"/>
          <w:sz w:val="24"/>
          <w:szCs w:val="24"/>
          <w:u w:val="single"/>
        </w:rPr>
      </w:pPr>
    </w:p>
    <w:p w:rsidR="007079D3" w:rsidRPr="00761674" w:rsidRDefault="007079D3" w:rsidP="00C706B7">
      <w:pPr>
        <w:spacing w:line="360" w:lineRule="auto"/>
        <w:rPr>
          <w:rFonts w:ascii="Times New Roman" w:hAnsi="Times New Roman" w:cs="Times New Roman"/>
          <w:sz w:val="24"/>
          <w:szCs w:val="24"/>
        </w:rPr>
      </w:pPr>
      <w:r w:rsidRPr="00761674">
        <w:rPr>
          <w:rFonts w:ascii="Times New Roman" w:hAnsi="Times New Roman" w:cs="Times New Roman"/>
          <w:b/>
          <w:sz w:val="24"/>
          <w:szCs w:val="24"/>
        </w:rPr>
        <w:t>Abstract:</w:t>
      </w:r>
    </w:p>
    <w:p w:rsidR="007079D3" w:rsidRPr="00761674" w:rsidRDefault="007079D3" w:rsidP="00C706B7">
      <w:pPr>
        <w:rPr>
          <w:rFonts w:ascii="Times New Roman" w:hAnsi="Times New Roman" w:cs="Times New Roman"/>
          <w:sz w:val="24"/>
          <w:szCs w:val="24"/>
        </w:rPr>
      </w:pPr>
      <w:r w:rsidRPr="00761674">
        <w:rPr>
          <w:rFonts w:ascii="Times New Roman" w:hAnsi="Times New Roman" w:cs="Times New Roman"/>
          <w:sz w:val="24"/>
          <w:szCs w:val="24"/>
        </w:rPr>
        <w:t xml:space="preserve">This paper develops a micro-simulation framework for multinational entry and sales activities across countries. The model is based on Eaton, </w:t>
      </w:r>
      <w:proofErr w:type="spellStart"/>
      <w:r w:rsidRPr="00761674">
        <w:rPr>
          <w:rFonts w:ascii="Times New Roman" w:hAnsi="Times New Roman" w:cs="Times New Roman"/>
          <w:sz w:val="24"/>
          <w:szCs w:val="24"/>
        </w:rPr>
        <w:t>Kortum</w:t>
      </w:r>
      <w:proofErr w:type="spellEnd"/>
      <w:r w:rsidRPr="00761674">
        <w:rPr>
          <w:rFonts w:ascii="Times New Roman" w:hAnsi="Times New Roman" w:cs="Times New Roman"/>
          <w:sz w:val="24"/>
          <w:szCs w:val="24"/>
        </w:rPr>
        <w:t xml:space="preserve">, and </w:t>
      </w:r>
      <w:proofErr w:type="spellStart"/>
      <w:r w:rsidRPr="00761674">
        <w:rPr>
          <w:rFonts w:ascii="Times New Roman" w:hAnsi="Times New Roman" w:cs="Times New Roman"/>
          <w:sz w:val="24"/>
          <w:szCs w:val="24"/>
        </w:rPr>
        <w:t>Kramarz’s</w:t>
      </w:r>
      <w:proofErr w:type="spellEnd"/>
      <w:r w:rsidRPr="00761674">
        <w:rPr>
          <w:rFonts w:ascii="Times New Roman" w:hAnsi="Times New Roman" w:cs="Times New Roman"/>
          <w:sz w:val="24"/>
          <w:szCs w:val="24"/>
        </w:rPr>
        <w:t xml:space="preserve"> (2010) quantitative trade model adapted towards multinational production. Using micro data on Japanese manufacturing firms, we first stylize the empirical regularities of multinational entry and sales activity and estimate the model’s structural parameters with simulated method of moments. We then demonstrate that our adapted model is able to replicate important dimensions of the in-sample moments conditioned in our estimation strategy and does a reasonable job in external model validation tests. Importantly, it is able to replicate activity under an economic period with a far different level of FDI barriers than was conditioned upon in our estimation sample. Overall</w:t>
      </w:r>
      <w:r w:rsidR="00A1594A" w:rsidRPr="00761674">
        <w:rPr>
          <w:rFonts w:ascii="Times New Roman" w:hAnsi="Times New Roman" w:cs="Times New Roman" w:hint="eastAsia"/>
          <w:sz w:val="24"/>
          <w:szCs w:val="24"/>
        </w:rPr>
        <w:t>,</w:t>
      </w:r>
      <w:r w:rsidRPr="00761674">
        <w:rPr>
          <w:rFonts w:ascii="Times New Roman" w:hAnsi="Times New Roman" w:cs="Times New Roman"/>
          <w:sz w:val="24"/>
          <w:szCs w:val="24"/>
        </w:rPr>
        <w:t xml:space="preserve"> our research highlights the richness of th</w:t>
      </w:r>
      <w:r w:rsidR="00A1594A" w:rsidRPr="00761674">
        <w:rPr>
          <w:rFonts w:ascii="Times New Roman" w:hAnsi="Times New Roman" w:cs="Times New Roman" w:hint="eastAsia"/>
          <w:sz w:val="24"/>
          <w:szCs w:val="24"/>
        </w:rPr>
        <w:t>e</w:t>
      </w:r>
      <w:r w:rsidRPr="00761674">
        <w:rPr>
          <w:rFonts w:ascii="Times New Roman" w:hAnsi="Times New Roman" w:cs="Times New Roman"/>
          <w:sz w:val="24"/>
          <w:szCs w:val="24"/>
        </w:rPr>
        <w:t xml:space="preserve"> simulation framework for understanding multinational activity and points towards its future usefulness as a quantitative tool for FDI policy analysis.</w:t>
      </w:r>
    </w:p>
    <w:p w:rsidR="007079D3" w:rsidRPr="00761674" w:rsidRDefault="007079D3" w:rsidP="00C706B7">
      <w:pPr>
        <w:spacing w:line="360" w:lineRule="auto"/>
        <w:rPr>
          <w:rFonts w:ascii="Times New Roman" w:hAnsi="Times New Roman" w:cs="Times New Roman"/>
          <w:sz w:val="24"/>
          <w:szCs w:val="24"/>
        </w:rPr>
      </w:pPr>
    </w:p>
    <w:p w:rsidR="007079D3" w:rsidRPr="00761674" w:rsidRDefault="007079D3" w:rsidP="00C706B7">
      <w:pPr>
        <w:spacing w:line="360" w:lineRule="auto"/>
        <w:rPr>
          <w:rFonts w:ascii="Times New Roman" w:hAnsi="Times New Roman" w:cs="Times New Roman"/>
          <w:sz w:val="24"/>
          <w:szCs w:val="24"/>
        </w:rPr>
      </w:pPr>
      <w:r w:rsidRPr="00761674">
        <w:rPr>
          <w:rFonts w:ascii="Times New Roman" w:hAnsi="Times New Roman" w:cs="Times New Roman"/>
          <w:b/>
          <w:i/>
          <w:sz w:val="24"/>
          <w:szCs w:val="24"/>
        </w:rPr>
        <w:t>Keywords</w:t>
      </w:r>
      <w:r w:rsidRPr="00761674">
        <w:rPr>
          <w:rFonts w:ascii="Times New Roman" w:hAnsi="Times New Roman" w:cs="Times New Roman"/>
          <w:b/>
          <w:sz w:val="24"/>
          <w:szCs w:val="24"/>
        </w:rPr>
        <w:t>:</w:t>
      </w:r>
      <w:r w:rsidRPr="00761674">
        <w:rPr>
          <w:rFonts w:ascii="Times New Roman" w:hAnsi="Times New Roman" w:cs="Times New Roman"/>
          <w:sz w:val="24"/>
          <w:szCs w:val="24"/>
        </w:rPr>
        <w:t xml:space="preserve"> Multinational firms, FDI, Firm heterogeneity, Simulation</w:t>
      </w:r>
      <w:r w:rsidR="00A1594A" w:rsidRPr="00761674">
        <w:rPr>
          <w:rFonts w:ascii="Times New Roman" w:hAnsi="Times New Roman" w:cs="Times New Roman" w:hint="eastAsia"/>
          <w:sz w:val="24"/>
          <w:szCs w:val="24"/>
        </w:rPr>
        <w:t>, Model validation</w:t>
      </w:r>
    </w:p>
    <w:p w:rsidR="007079D3" w:rsidRPr="00761674" w:rsidRDefault="007079D3" w:rsidP="00C706B7">
      <w:pPr>
        <w:spacing w:line="360" w:lineRule="auto"/>
        <w:rPr>
          <w:rFonts w:ascii="Times New Roman" w:hAnsi="Times New Roman" w:cs="Times New Roman"/>
          <w:b/>
          <w:sz w:val="24"/>
          <w:szCs w:val="24"/>
        </w:rPr>
      </w:pPr>
      <w:r w:rsidRPr="00761674">
        <w:rPr>
          <w:rFonts w:ascii="Times New Roman" w:hAnsi="Times New Roman" w:cs="Times New Roman"/>
          <w:b/>
          <w:i/>
          <w:sz w:val="24"/>
          <w:szCs w:val="24"/>
        </w:rPr>
        <w:t>JEL Classification</w:t>
      </w:r>
      <w:r w:rsidRPr="00761674">
        <w:rPr>
          <w:rFonts w:ascii="Times New Roman" w:hAnsi="Times New Roman" w:cs="Times New Roman"/>
          <w:b/>
          <w:sz w:val="24"/>
          <w:szCs w:val="24"/>
        </w:rPr>
        <w:t xml:space="preserve">: </w:t>
      </w:r>
      <w:r w:rsidRPr="00761674">
        <w:rPr>
          <w:rFonts w:ascii="Times New Roman" w:hAnsi="Times New Roman" w:cs="Times New Roman"/>
          <w:sz w:val="24"/>
          <w:szCs w:val="24"/>
        </w:rPr>
        <w:t>F10, F23, L25, R12, R30</w:t>
      </w:r>
    </w:p>
    <w:p w:rsidR="007079D3" w:rsidRPr="00761674" w:rsidRDefault="007079D3" w:rsidP="00C706B7">
      <w:pPr>
        <w:spacing w:line="360" w:lineRule="auto"/>
        <w:rPr>
          <w:rFonts w:ascii="Times New Roman" w:hAnsi="Times New Roman" w:cs="Times New Roman"/>
          <w:sz w:val="24"/>
          <w:szCs w:val="24"/>
        </w:rPr>
      </w:pPr>
    </w:p>
    <w:p w:rsidR="007079D3" w:rsidRPr="00761674" w:rsidRDefault="007079D3" w:rsidP="00C706B7">
      <w:pPr>
        <w:spacing w:line="360" w:lineRule="auto"/>
        <w:rPr>
          <w:rFonts w:ascii="Times New Roman" w:hAnsi="Times New Roman" w:cs="Times New Roman"/>
          <w:sz w:val="24"/>
          <w:szCs w:val="24"/>
        </w:rPr>
      </w:pPr>
      <w:bookmarkStart w:id="0" w:name="_GoBack"/>
      <w:bookmarkEnd w:id="0"/>
    </w:p>
    <w:p w:rsidR="00A1594A" w:rsidRPr="00761674" w:rsidRDefault="00A1594A" w:rsidP="00C706B7">
      <w:pPr>
        <w:spacing w:line="360" w:lineRule="auto"/>
        <w:rPr>
          <w:rFonts w:ascii="Times New Roman" w:hAnsi="Times New Roman" w:cs="Times New Roman"/>
          <w:sz w:val="24"/>
          <w:szCs w:val="24"/>
        </w:rPr>
      </w:pPr>
    </w:p>
    <w:p w:rsidR="00A1594A" w:rsidRPr="00761674" w:rsidRDefault="00A1594A" w:rsidP="00C706B7">
      <w:pPr>
        <w:spacing w:line="360" w:lineRule="auto"/>
        <w:rPr>
          <w:rFonts w:ascii="Times New Roman" w:hAnsi="Times New Roman" w:cs="Times New Roman"/>
          <w:sz w:val="24"/>
          <w:szCs w:val="24"/>
        </w:rPr>
      </w:pPr>
    </w:p>
    <w:p w:rsidR="007079D3" w:rsidRPr="00761674" w:rsidRDefault="007079D3" w:rsidP="00C706B7">
      <w:pPr>
        <w:spacing w:line="360" w:lineRule="auto"/>
        <w:rPr>
          <w:rFonts w:ascii="Times New Roman" w:hAnsi="Times New Roman" w:cs="Times New Roman"/>
          <w:sz w:val="24"/>
          <w:szCs w:val="24"/>
        </w:rPr>
      </w:pPr>
    </w:p>
    <w:sectPr w:rsidR="007079D3" w:rsidRPr="00761674" w:rsidSect="00BC6A13">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26" w:rsidRDefault="00EC6826" w:rsidP="007079D3">
      <w:r>
        <w:separator/>
      </w:r>
    </w:p>
  </w:endnote>
  <w:endnote w:type="continuationSeparator" w:id="0">
    <w:p w:rsidR="00EC6826" w:rsidRDefault="00EC6826" w:rsidP="0070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26" w:rsidRDefault="00EC6826" w:rsidP="007079D3">
      <w:r>
        <w:separator/>
      </w:r>
    </w:p>
  </w:footnote>
  <w:footnote w:type="continuationSeparator" w:id="0">
    <w:p w:rsidR="00EC6826" w:rsidRDefault="00EC6826" w:rsidP="007079D3">
      <w:r>
        <w:continuationSeparator/>
      </w:r>
    </w:p>
  </w:footnote>
  <w:footnote w:id="1">
    <w:p w:rsidR="008608D8" w:rsidRPr="00761674" w:rsidRDefault="008608D8" w:rsidP="003933E1">
      <w:pPr>
        <w:pStyle w:val="a9"/>
        <w:jc w:val="both"/>
        <w:rPr>
          <w:rFonts w:ascii="Times New Roman" w:hAnsi="Times New Roman" w:cs="Times New Roman"/>
          <w:szCs w:val="21"/>
        </w:rPr>
      </w:pPr>
      <w:r w:rsidRPr="00761674">
        <w:rPr>
          <w:rStyle w:val="aa"/>
          <w:rFonts w:ascii="Times New Roman" w:hAnsi="Times New Roman" w:cs="Times New Roman"/>
          <w:szCs w:val="21"/>
        </w:rPr>
        <w:t>*</w:t>
      </w:r>
      <w:r w:rsidRPr="00761674">
        <w:rPr>
          <w:rFonts w:ascii="Times New Roman" w:hAnsi="Times New Roman" w:cs="Times New Roman"/>
          <w:szCs w:val="21"/>
        </w:rPr>
        <w:t xml:space="preserve"> This research is undertaken as part of the project on “Japan Industrial Productivity Database” at the Research Institute of Economy, Trade and Industry (RIETI). The authors would like to thank RIETI for research opportunities and the Ministry of Economy, Trade, and Industry (METI) for providing firm-level data. We thank Theresa </w:t>
      </w:r>
      <w:proofErr w:type="spellStart"/>
      <w:r w:rsidRPr="00761674">
        <w:rPr>
          <w:rFonts w:ascii="Times New Roman" w:hAnsi="Times New Roman" w:cs="Times New Roman"/>
          <w:szCs w:val="21"/>
        </w:rPr>
        <w:t>Greaney</w:t>
      </w:r>
      <w:proofErr w:type="spellEnd"/>
      <w:r w:rsidRPr="00761674">
        <w:rPr>
          <w:rFonts w:ascii="Times New Roman" w:hAnsi="Times New Roman" w:cs="Times New Roman"/>
          <w:szCs w:val="21"/>
        </w:rPr>
        <w:t xml:space="preserve">, Hayakawa </w:t>
      </w:r>
      <w:proofErr w:type="spellStart"/>
      <w:r w:rsidRPr="00761674">
        <w:rPr>
          <w:rFonts w:ascii="Times New Roman" w:hAnsi="Times New Roman" w:cs="Times New Roman"/>
          <w:szCs w:val="21"/>
        </w:rPr>
        <w:t>Kazunobu</w:t>
      </w:r>
      <w:proofErr w:type="spellEnd"/>
      <w:r w:rsidRPr="00761674">
        <w:rPr>
          <w:rFonts w:ascii="Times New Roman" w:hAnsi="Times New Roman" w:cs="Times New Roman"/>
          <w:szCs w:val="21"/>
        </w:rPr>
        <w:t xml:space="preserve">, Kaoru </w:t>
      </w:r>
      <w:proofErr w:type="spellStart"/>
      <w:r w:rsidRPr="00761674">
        <w:rPr>
          <w:rFonts w:ascii="Times New Roman" w:hAnsi="Times New Roman" w:cs="Times New Roman"/>
          <w:szCs w:val="21"/>
        </w:rPr>
        <w:t>Nabeshima</w:t>
      </w:r>
      <w:proofErr w:type="spellEnd"/>
      <w:r w:rsidRPr="00761674">
        <w:rPr>
          <w:rFonts w:ascii="Times New Roman" w:hAnsi="Times New Roman" w:cs="Times New Roman"/>
          <w:szCs w:val="21"/>
        </w:rPr>
        <w:t xml:space="preserve">, </w:t>
      </w:r>
      <w:proofErr w:type="spellStart"/>
      <w:r w:rsidRPr="00761674">
        <w:rPr>
          <w:rFonts w:ascii="Times New Roman" w:hAnsi="Times New Roman" w:cs="Times New Roman"/>
          <w:szCs w:val="21"/>
        </w:rPr>
        <w:t>Kyoji</w:t>
      </w:r>
      <w:proofErr w:type="spellEnd"/>
      <w:r w:rsidRPr="00761674">
        <w:rPr>
          <w:rFonts w:ascii="Times New Roman" w:hAnsi="Times New Roman" w:cs="Times New Roman"/>
          <w:szCs w:val="21"/>
        </w:rPr>
        <w:t xml:space="preserve"> </w:t>
      </w:r>
      <w:proofErr w:type="spellStart"/>
      <w:r w:rsidRPr="00761674">
        <w:rPr>
          <w:rFonts w:ascii="Times New Roman" w:hAnsi="Times New Roman" w:cs="Times New Roman"/>
          <w:szCs w:val="21"/>
        </w:rPr>
        <w:t>Fukao</w:t>
      </w:r>
      <w:proofErr w:type="spellEnd"/>
      <w:r w:rsidRPr="00761674">
        <w:rPr>
          <w:rFonts w:ascii="Times New Roman" w:hAnsi="Times New Roman" w:cs="Times New Roman"/>
          <w:szCs w:val="21"/>
        </w:rPr>
        <w:t xml:space="preserve">, Kozo </w:t>
      </w:r>
      <w:proofErr w:type="spellStart"/>
      <w:r w:rsidRPr="00761674">
        <w:rPr>
          <w:rFonts w:ascii="Times New Roman" w:hAnsi="Times New Roman" w:cs="Times New Roman"/>
          <w:szCs w:val="21"/>
        </w:rPr>
        <w:t>Kiyota</w:t>
      </w:r>
      <w:proofErr w:type="spellEnd"/>
      <w:r w:rsidRPr="00761674">
        <w:rPr>
          <w:rFonts w:ascii="Times New Roman" w:hAnsi="Times New Roman" w:cs="Times New Roman"/>
          <w:szCs w:val="21"/>
        </w:rPr>
        <w:t xml:space="preserve">, Tim </w:t>
      </w:r>
      <w:proofErr w:type="spellStart"/>
      <w:r w:rsidRPr="00761674">
        <w:rPr>
          <w:rFonts w:ascii="Times New Roman" w:hAnsi="Times New Roman" w:cs="Times New Roman"/>
          <w:szCs w:val="21"/>
        </w:rPr>
        <w:t>Halliday</w:t>
      </w:r>
      <w:proofErr w:type="spellEnd"/>
      <w:r w:rsidRPr="00761674">
        <w:rPr>
          <w:rFonts w:ascii="Times New Roman" w:hAnsi="Times New Roman" w:cs="Times New Roman"/>
          <w:szCs w:val="21"/>
        </w:rPr>
        <w:t>, Toshiyuki Matsuura, and seminar participants at the Institute of Developing Economies, Keio University and RIETI for very useful comments. The opinions expressed and arguments employed in this paper are the sole responsibility of the authors and do not necessarily reflect those of RIETI, METI, or any institution with which the authors are affiliated.</w:t>
      </w:r>
    </w:p>
  </w:footnote>
  <w:footnote w:id="2">
    <w:p w:rsidR="008608D8" w:rsidRPr="00761674" w:rsidRDefault="008608D8" w:rsidP="003933E1">
      <w:pPr>
        <w:rPr>
          <w:rFonts w:ascii="Times New Roman" w:hAnsi="Times New Roman" w:cs="Times New Roman"/>
          <w:szCs w:val="21"/>
        </w:rPr>
      </w:pPr>
      <w:r w:rsidRPr="00761674">
        <w:rPr>
          <w:rStyle w:val="aa"/>
          <w:rFonts w:ascii="Times New Roman" w:hAnsi="Times New Roman" w:cs="Times New Roman"/>
          <w:szCs w:val="21"/>
        </w:rPr>
        <w:t>a</w:t>
      </w:r>
      <w:r w:rsidRPr="00761674">
        <w:rPr>
          <w:rFonts w:ascii="Times New Roman" w:hAnsi="Times New Roman" w:cs="Times New Roman"/>
          <w:szCs w:val="21"/>
        </w:rPr>
        <w:t xml:space="preserve"> Department of Economics, University of Hawaii at </w:t>
      </w:r>
      <w:proofErr w:type="spellStart"/>
      <w:r w:rsidRPr="00761674">
        <w:rPr>
          <w:rFonts w:ascii="Times New Roman" w:hAnsi="Times New Roman" w:cs="Times New Roman"/>
          <w:szCs w:val="21"/>
        </w:rPr>
        <w:t>Manoa</w:t>
      </w:r>
      <w:proofErr w:type="spellEnd"/>
      <w:r w:rsidRPr="00761674">
        <w:rPr>
          <w:rFonts w:ascii="Times New Roman" w:hAnsi="Times New Roman" w:cs="Times New Roman"/>
          <w:szCs w:val="21"/>
        </w:rPr>
        <w:t>, Department of Economics; e-mail: aritas@hawaii.edu</w:t>
      </w:r>
    </w:p>
  </w:footnote>
  <w:footnote w:id="3">
    <w:p w:rsidR="008608D8" w:rsidRPr="00761674" w:rsidRDefault="008608D8" w:rsidP="003933E1">
      <w:pPr>
        <w:pStyle w:val="a9"/>
        <w:jc w:val="both"/>
        <w:rPr>
          <w:rFonts w:ascii="Times New Roman" w:hAnsi="Times New Roman" w:cs="Times New Roman"/>
          <w:szCs w:val="21"/>
        </w:rPr>
      </w:pPr>
      <w:r w:rsidRPr="00761674">
        <w:rPr>
          <w:rStyle w:val="aa"/>
          <w:rFonts w:ascii="Times New Roman" w:hAnsi="Times New Roman" w:cs="Times New Roman"/>
          <w:szCs w:val="21"/>
        </w:rPr>
        <w:t>b</w:t>
      </w:r>
      <w:r w:rsidRPr="00761674">
        <w:rPr>
          <w:rFonts w:ascii="Times New Roman" w:hAnsi="Times New Roman" w:cs="Times New Roman"/>
          <w:szCs w:val="21"/>
        </w:rPr>
        <w:t xml:space="preserve"> </w:t>
      </w:r>
      <w:r w:rsidRPr="00761674">
        <w:rPr>
          <w:rFonts w:ascii="Times New Roman" w:hAnsi="Times New Roman" w:cs="Times New Roman"/>
          <w:i/>
          <w:szCs w:val="21"/>
        </w:rPr>
        <w:t>Corresponding author</w:t>
      </w:r>
      <w:r w:rsidRPr="00761674">
        <w:rPr>
          <w:rFonts w:ascii="Times New Roman" w:hAnsi="Times New Roman" w:cs="Times New Roman"/>
          <w:szCs w:val="21"/>
        </w:rPr>
        <w:t>: Economic Integration Studies Group, Inter-Disciplinary Studies Center, Institute of Developing Economies; address: 3-2-2 Wakaba, Mihama-</w:t>
      </w:r>
      <w:proofErr w:type="spellStart"/>
      <w:r w:rsidRPr="00761674">
        <w:rPr>
          <w:rFonts w:ascii="Times New Roman" w:hAnsi="Times New Roman" w:cs="Times New Roman"/>
          <w:szCs w:val="21"/>
        </w:rPr>
        <w:t>ku</w:t>
      </w:r>
      <w:proofErr w:type="spellEnd"/>
      <w:r w:rsidRPr="00761674">
        <w:rPr>
          <w:rFonts w:ascii="Times New Roman" w:hAnsi="Times New Roman" w:cs="Times New Roman"/>
          <w:szCs w:val="21"/>
        </w:rPr>
        <w:t>, Chiba-</w:t>
      </w:r>
      <w:proofErr w:type="spellStart"/>
      <w:r w:rsidRPr="00761674">
        <w:rPr>
          <w:rFonts w:ascii="Times New Roman" w:hAnsi="Times New Roman" w:cs="Times New Roman"/>
          <w:szCs w:val="21"/>
        </w:rPr>
        <w:t>shi</w:t>
      </w:r>
      <w:proofErr w:type="spellEnd"/>
      <w:r w:rsidRPr="00761674">
        <w:rPr>
          <w:rFonts w:ascii="Times New Roman" w:hAnsi="Times New Roman" w:cs="Times New Roman"/>
          <w:szCs w:val="21"/>
        </w:rPr>
        <w:t>, Chiba 261-8545, Japan; e-mail: kiyoyasu_tanaka@ide.go.jp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3557"/>
    <w:multiLevelType w:val="hybridMultilevel"/>
    <w:tmpl w:val="08782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0F452E"/>
    <w:multiLevelType w:val="hybridMultilevel"/>
    <w:tmpl w:val="58BEF7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FD6747"/>
    <w:multiLevelType w:val="multilevel"/>
    <w:tmpl w:val="010697F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D09386C"/>
    <w:multiLevelType w:val="multilevel"/>
    <w:tmpl w:val="1764C2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DE7E4B"/>
    <w:multiLevelType w:val="hybridMultilevel"/>
    <w:tmpl w:val="D6F40302"/>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505C51"/>
    <w:multiLevelType w:val="hybridMultilevel"/>
    <w:tmpl w:val="276CA62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8D4A40"/>
    <w:multiLevelType w:val="multilevel"/>
    <w:tmpl w:val="5860E398"/>
    <w:lvl w:ilvl="0">
      <w:start w:val="5"/>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7D66924"/>
    <w:multiLevelType w:val="hybridMultilevel"/>
    <w:tmpl w:val="CB642F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8022215"/>
    <w:multiLevelType w:val="multilevel"/>
    <w:tmpl w:val="04349E6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B46273"/>
    <w:multiLevelType w:val="hybridMultilevel"/>
    <w:tmpl w:val="840EAE4E"/>
    <w:lvl w:ilvl="0" w:tplc="378683F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9857BD"/>
    <w:multiLevelType w:val="multilevel"/>
    <w:tmpl w:val="6D84F5F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F310FA"/>
    <w:multiLevelType w:val="multilevel"/>
    <w:tmpl w:val="D15AF32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25D58F1"/>
    <w:multiLevelType w:val="multilevel"/>
    <w:tmpl w:val="70947E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BA6C78"/>
    <w:multiLevelType w:val="multilevel"/>
    <w:tmpl w:val="AF48F7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497B2571"/>
    <w:multiLevelType w:val="multilevel"/>
    <w:tmpl w:val="1B2E28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0F8117C"/>
    <w:multiLevelType w:val="hybridMultilevel"/>
    <w:tmpl w:val="D1AE83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63C69"/>
    <w:multiLevelType w:val="multilevel"/>
    <w:tmpl w:val="9C889CE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B715557"/>
    <w:multiLevelType w:val="hybridMultilevel"/>
    <w:tmpl w:val="75DCE04A"/>
    <w:lvl w:ilvl="0" w:tplc="FA1CAD72">
      <w:start w:val="1"/>
      <w:numFmt w:val="lowerRoman"/>
      <w:lvlText w:val="%1."/>
      <w:lvlJc w:val="right"/>
      <w:pPr>
        <w:tabs>
          <w:tab w:val="num" w:pos="720"/>
        </w:tabs>
        <w:ind w:left="720" w:hanging="360"/>
      </w:pPr>
    </w:lvl>
    <w:lvl w:ilvl="1" w:tplc="8DB4BEB6">
      <w:start w:val="1"/>
      <w:numFmt w:val="lowerRoman"/>
      <w:lvlText w:val="%2."/>
      <w:lvlJc w:val="right"/>
      <w:pPr>
        <w:tabs>
          <w:tab w:val="num" w:pos="1440"/>
        </w:tabs>
        <w:ind w:left="1440" w:hanging="360"/>
      </w:pPr>
    </w:lvl>
    <w:lvl w:ilvl="2" w:tplc="C5225DE6">
      <w:start w:val="1"/>
      <w:numFmt w:val="lowerRoman"/>
      <w:lvlText w:val="%3."/>
      <w:lvlJc w:val="right"/>
      <w:pPr>
        <w:tabs>
          <w:tab w:val="num" w:pos="2160"/>
        </w:tabs>
        <w:ind w:left="2160" w:hanging="360"/>
      </w:pPr>
    </w:lvl>
    <w:lvl w:ilvl="3" w:tplc="92ECF394" w:tentative="1">
      <w:start w:val="1"/>
      <w:numFmt w:val="lowerRoman"/>
      <w:lvlText w:val="%4."/>
      <w:lvlJc w:val="right"/>
      <w:pPr>
        <w:tabs>
          <w:tab w:val="num" w:pos="2880"/>
        </w:tabs>
        <w:ind w:left="2880" w:hanging="360"/>
      </w:pPr>
    </w:lvl>
    <w:lvl w:ilvl="4" w:tplc="2078E83A" w:tentative="1">
      <w:start w:val="1"/>
      <w:numFmt w:val="lowerRoman"/>
      <w:lvlText w:val="%5."/>
      <w:lvlJc w:val="right"/>
      <w:pPr>
        <w:tabs>
          <w:tab w:val="num" w:pos="3600"/>
        </w:tabs>
        <w:ind w:left="3600" w:hanging="360"/>
      </w:pPr>
    </w:lvl>
    <w:lvl w:ilvl="5" w:tplc="77F44B02" w:tentative="1">
      <w:start w:val="1"/>
      <w:numFmt w:val="lowerRoman"/>
      <w:lvlText w:val="%6."/>
      <w:lvlJc w:val="right"/>
      <w:pPr>
        <w:tabs>
          <w:tab w:val="num" w:pos="4320"/>
        </w:tabs>
        <w:ind w:left="4320" w:hanging="360"/>
      </w:pPr>
    </w:lvl>
    <w:lvl w:ilvl="6" w:tplc="0C0A164A" w:tentative="1">
      <w:start w:val="1"/>
      <w:numFmt w:val="lowerRoman"/>
      <w:lvlText w:val="%7."/>
      <w:lvlJc w:val="right"/>
      <w:pPr>
        <w:tabs>
          <w:tab w:val="num" w:pos="5040"/>
        </w:tabs>
        <w:ind w:left="5040" w:hanging="360"/>
      </w:pPr>
    </w:lvl>
    <w:lvl w:ilvl="7" w:tplc="6A1E7C98" w:tentative="1">
      <w:start w:val="1"/>
      <w:numFmt w:val="lowerRoman"/>
      <w:lvlText w:val="%8."/>
      <w:lvlJc w:val="right"/>
      <w:pPr>
        <w:tabs>
          <w:tab w:val="num" w:pos="5760"/>
        </w:tabs>
        <w:ind w:left="5760" w:hanging="360"/>
      </w:pPr>
    </w:lvl>
    <w:lvl w:ilvl="8" w:tplc="49106E98" w:tentative="1">
      <w:start w:val="1"/>
      <w:numFmt w:val="lowerRoman"/>
      <w:lvlText w:val="%9."/>
      <w:lvlJc w:val="right"/>
      <w:pPr>
        <w:tabs>
          <w:tab w:val="num" w:pos="6480"/>
        </w:tabs>
        <w:ind w:left="6480" w:hanging="360"/>
      </w:pPr>
    </w:lvl>
  </w:abstractNum>
  <w:abstractNum w:abstractNumId="18">
    <w:nsid w:val="5BDF3835"/>
    <w:multiLevelType w:val="multilevel"/>
    <w:tmpl w:val="1764C2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28137AE"/>
    <w:multiLevelType w:val="multilevel"/>
    <w:tmpl w:val="7ADA5E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036F75"/>
    <w:multiLevelType w:val="multilevel"/>
    <w:tmpl w:val="35428D3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6912641"/>
    <w:multiLevelType w:val="multilevel"/>
    <w:tmpl w:val="70947EC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2DB0265"/>
    <w:multiLevelType w:val="hybridMultilevel"/>
    <w:tmpl w:val="DDA23B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48D1E19"/>
    <w:multiLevelType w:val="hybridMultilevel"/>
    <w:tmpl w:val="9AA42A4C"/>
    <w:lvl w:ilvl="0" w:tplc="FB7C65F6">
      <w:start w:val="1"/>
      <w:numFmt w:val="lowerRoman"/>
      <w:lvlText w:val="%1."/>
      <w:lvlJc w:val="right"/>
      <w:pPr>
        <w:tabs>
          <w:tab w:val="num" w:pos="720"/>
        </w:tabs>
        <w:ind w:left="720" w:hanging="360"/>
      </w:pPr>
    </w:lvl>
    <w:lvl w:ilvl="1" w:tplc="EFC62A46" w:tentative="1">
      <w:start w:val="1"/>
      <w:numFmt w:val="lowerRoman"/>
      <w:lvlText w:val="%2."/>
      <w:lvlJc w:val="right"/>
      <w:pPr>
        <w:tabs>
          <w:tab w:val="num" w:pos="1440"/>
        </w:tabs>
        <w:ind w:left="1440" w:hanging="360"/>
      </w:pPr>
    </w:lvl>
    <w:lvl w:ilvl="2" w:tplc="1E728280">
      <w:start w:val="1"/>
      <w:numFmt w:val="lowerRoman"/>
      <w:lvlText w:val="%3."/>
      <w:lvlJc w:val="right"/>
      <w:pPr>
        <w:tabs>
          <w:tab w:val="num" w:pos="2160"/>
        </w:tabs>
        <w:ind w:left="2160" w:hanging="360"/>
      </w:pPr>
    </w:lvl>
    <w:lvl w:ilvl="3" w:tplc="FEC220E4" w:tentative="1">
      <w:start w:val="1"/>
      <w:numFmt w:val="lowerRoman"/>
      <w:lvlText w:val="%4."/>
      <w:lvlJc w:val="right"/>
      <w:pPr>
        <w:tabs>
          <w:tab w:val="num" w:pos="2880"/>
        </w:tabs>
        <w:ind w:left="2880" w:hanging="360"/>
      </w:pPr>
    </w:lvl>
    <w:lvl w:ilvl="4" w:tplc="4F422FB2" w:tentative="1">
      <w:start w:val="1"/>
      <w:numFmt w:val="lowerRoman"/>
      <w:lvlText w:val="%5."/>
      <w:lvlJc w:val="right"/>
      <w:pPr>
        <w:tabs>
          <w:tab w:val="num" w:pos="3600"/>
        </w:tabs>
        <w:ind w:left="3600" w:hanging="360"/>
      </w:pPr>
    </w:lvl>
    <w:lvl w:ilvl="5" w:tplc="212299F4" w:tentative="1">
      <w:start w:val="1"/>
      <w:numFmt w:val="lowerRoman"/>
      <w:lvlText w:val="%6."/>
      <w:lvlJc w:val="right"/>
      <w:pPr>
        <w:tabs>
          <w:tab w:val="num" w:pos="4320"/>
        </w:tabs>
        <w:ind w:left="4320" w:hanging="360"/>
      </w:pPr>
    </w:lvl>
    <w:lvl w:ilvl="6" w:tplc="D63EAC6A" w:tentative="1">
      <w:start w:val="1"/>
      <w:numFmt w:val="lowerRoman"/>
      <w:lvlText w:val="%7."/>
      <w:lvlJc w:val="right"/>
      <w:pPr>
        <w:tabs>
          <w:tab w:val="num" w:pos="5040"/>
        </w:tabs>
        <w:ind w:left="5040" w:hanging="360"/>
      </w:pPr>
    </w:lvl>
    <w:lvl w:ilvl="7" w:tplc="E41EFEE8" w:tentative="1">
      <w:start w:val="1"/>
      <w:numFmt w:val="lowerRoman"/>
      <w:lvlText w:val="%8."/>
      <w:lvlJc w:val="right"/>
      <w:pPr>
        <w:tabs>
          <w:tab w:val="num" w:pos="5760"/>
        </w:tabs>
        <w:ind w:left="5760" w:hanging="360"/>
      </w:pPr>
    </w:lvl>
    <w:lvl w:ilvl="8" w:tplc="C7189F00" w:tentative="1">
      <w:start w:val="1"/>
      <w:numFmt w:val="lowerRoman"/>
      <w:lvlText w:val="%9."/>
      <w:lvlJc w:val="right"/>
      <w:pPr>
        <w:tabs>
          <w:tab w:val="num" w:pos="6480"/>
        </w:tabs>
        <w:ind w:left="6480" w:hanging="360"/>
      </w:pPr>
    </w:lvl>
  </w:abstractNum>
  <w:abstractNum w:abstractNumId="24">
    <w:nsid w:val="7575635C"/>
    <w:multiLevelType w:val="hybridMultilevel"/>
    <w:tmpl w:val="44C4A1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7C22C50"/>
    <w:multiLevelType w:val="multilevel"/>
    <w:tmpl w:val="5E50B532"/>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780A7B5A"/>
    <w:multiLevelType w:val="hybridMultilevel"/>
    <w:tmpl w:val="2CC605BA"/>
    <w:lvl w:ilvl="0" w:tplc="0409001B">
      <w:start w:val="1"/>
      <w:numFmt w:val="lowerRoman"/>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5"/>
  </w:num>
  <w:num w:numId="5">
    <w:abstractNumId w:val="23"/>
  </w:num>
  <w:num w:numId="6">
    <w:abstractNumId w:val="26"/>
  </w:num>
  <w:num w:numId="7">
    <w:abstractNumId w:val="1"/>
  </w:num>
  <w:num w:numId="8">
    <w:abstractNumId w:val="17"/>
  </w:num>
  <w:num w:numId="9">
    <w:abstractNumId w:val="7"/>
  </w:num>
  <w:num w:numId="10">
    <w:abstractNumId w:val="2"/>
  </w:num>
  <w:num w:numId="11">
    <w:abstractNumId w:val="25"/>
  </w:num>
  <w:num w:numId="12">
    <w:abstractNumId w:val="0"/>
  </w:num>
  <w:num w:numId="13">
    <w:abstractNumId w:val="11"/>
  </w:num>
  <w:num w:numId="14">
    <w:abstractNumId w:val="15"/>
  </w:num>
  <w:num w:numId="15">
    <w:abstractNumId w:val="14"/>
  </w:num>
  <w:num w:numId="16">
    <w:abstractNumId w:val="21"/>
  </w:num>
  <w:num w:numId="17">
    <w:abstractNumId w:val="20"/>
  </w:num>
  <w:num w:numId="18">
    <w:abstractNumId w:val="8"/>
  </w:num>
  <w:num w:numId="19">
    <w:abstractNumId w:val="24"/>
  </w:num>
  <w:num w:numId="20">
    <w:abstractNumId w:val="22"/>
  </w:num>
  <w:num w:numId="21">
    <w:abstractNumId w:val="19"/>
  </w:num>
  <w:num w:numId="22">
    <w:abstractNumId w:val="18"/>
  </w:num>
  <w:num w:numId="23">
    <w:abstractNumId w:val="10"/>
  </w:num>
  <w:num w:numId="24">
    <w:abstractNumId w:val="6"/>
  </w:num>
  <w:num w:numId="25">
    <w:abstractNumId w:val="16"/>
  </w:num>
  <w:num w:numId="26">
    <w:abstractNumId w:val="1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D3"/>
    <w:rsid w:val="00130D6E"/>
    <w:rsid w:val="00157202"/>
    <w:rsid w:val="001878D8"/>
    <w:rsid w:val="001C7BC8"/>
    <w:rsid w:val="001F7A6D"/>
    <w:rsid w:val="00220CFE"/>
    <w:rsid w:val="002315F5"/>
    <w:rsid w:val="00233E46"/>
    <w:rsid w:val="00242C72"/>
    <w:rsid w:val="002C03FF"/>
    <w:rsid w:val="00350F46"/>
    <w:rsid w:val="003933E1"/>
    <w:rsid w:val="003E16BC"/>
    <w:rsid w:val="005A6F45"/>
    <w:rsid w:val="005D7771"/>
    <w:rsid w:val="005F3BBC"/>
    <w:rsid w:val="007079D3"/>
    <w:rsid w:val="00761674"/>
    <w:rsid w:val="00803F54"/>
    <w:rsid w:val="008608D8"/>
    <w:rsid w:val="00A1594A"/>
    <w:rsid w:val="00AB3C1A"/>
    <w:rsid w:val="00BC6A13"/>
    <w:rsid w:val="00C23880"/>
    <w:rsid w:val="00C706B7"/>
    <w:rsid w:val="00CB4BFF"/>
    <w:rsid w:val="00DD67C9"/>
    <w:rsid w:val="00DE7999"/>
    <w:rsid w:val="00E64E85"/>
    <w:rsid w:val="00EC1ADD"/>
    <w:rsid w:val="00EC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D3"/>
    <w:pPr>
      <w:widowControl w:val="0"/>
      <w:spacing w:after="0" w:line="240" w:lineRule="auto"/>
      <w:jc w:val="both"/>
    </w:pPr>
    <w:rPr>
      <w:rFonts w:eastAsiaTheme="minorEastAsia"/>
      <w:kern w:val="2"/>
      <w:sz w:val="21"/>
      <w:lang w:eastAsia="ja-JP"/>
    </w:rPr>
  </w:style>
  <w:style w:type="paragraph" w:styleId="2">
    <w:name w:val="heading 2"/>
    <w:basedOn w:val="a"/>
    <w:link w:val="Heading2Char"/>
    <w:uiPriority w:val="9"/>
    <w:qFormat/>
    <w:rsid w:val="007079D3"/>
    <w:pPr>
      <w:widowControl/>
      <w:spacing w:before="100" w:beforeAutospacing="1" w:after="100" w:afterAutospacing="1"/>
      <w:jc w:val="left"/>
      <w:outlineLvl w:val="1"/>
    </w:pPr>
    <w:rPr>
      <w:rFonts w:ascii="Times New Roman" w:eastAsia="Times New Roman" w:hAnsi="Times New Roman" w:cs="Times New Roman"/>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
    <w:rsid w:val="007079D3"/>
    <w:rPr>
      <w:rFonts w:ascii="Times New Roman" w:eastAsia="Times New Roman" w:hAnsi="Times New Roman" w:cs="Times New Roman"/>
      <w:b/>
      <w:bCs/>
      <w:sz w:val="36"/>
      <w:szCs w:val="36"/>
    </w:rPr>
  </w:style>
  <w:style w:type="paragraph" w:styleId="a3">
    <w:name w:val="Balloon Text"/>
    <w:basedOn w:val="a"/>
    <w:link w:val="BalloonTextChar"/>
    <w:uiPriority w:val="99"/>
    <w:semiHidden/>
    <w:unhideWhenUsed/>
    <w:rsid w:val="007079D3"/>
    <w:rPr>
      <w:rFonts w:asciiTheme="majorHAnsi" w:eastAsiaTheme="majorEastAsia" w:hAnsiTheme="majorHAnsi" w:cstheme="majorBidi"/>
      <w:sz w:val="18"/>
      <w:szCs w:val="18"/>
    </w:rPr>
  </w:style>
  <w:style w:type="character" w:customStyle="1" w:styleId="BalloonTextChar">
    <w:name w:val="Balloon Text Char"/>
    <w:basedOn w:val="a0"/>
    <w:link w:val="a3"/>
    <w:uiPriority w:val="99"/>
    <w:semiHidden/>
    <w:rsid w:val="007079D3"/>
    <w:rPr>
      <w:rFonts w:asciiTheme="majorHAnsi" w:eastAsiaTheme="majorEastAsia" w:hAnsiTheme="majorHAnsi" w:cstheme="majorBidi"/>
      <w:kern w:val="2"/>
      <w:sz w:val="18"/>
      <w:szCs w:val="18"/>
      <w:lang w:eastAsia="ja-JP"/>
    </w:rPr>
  </w:style>
  <w:style w:type="character" w:customStyle="1" w:styleId="HeaderChar">
    <w:name w:val="Header Char"/>
    <w:basedOn w:val="a0"/>
    <w:link w:val="a4"/>
    <w:uiPriority w:val="99"/>
    <w:semiHidden/>
    <w:rsid w:val="007079D3"/>
    <w:rPr>
      <w:rFonts w:eastAsiaTheme="minorEastAsia"/>
      <w:kern w:val="2"/>
      <w:sz w:val="21"/>
      <w:lang w:eastAsia="ja-JP"/>
    </w:rPr>
  </w:style>
  <w:style w:type="paragraph" w:styleId="a4">
    <w:name w:val="header"/>
    <w:basedOn w:val="a"/>
    <w:link w:val="HeaderChar"/>
    <w:uiPriority w:val="99"/>
    <w:semiHidden/>
    <w:unhideWhenUsed/>
    <w:rsid w:val="007079D3"/>
    <w:pPr>
      <w:tabs>
        <w:tab w:val="center" w:pos="4252"/>
        <w:tab w:val="right" w:pos="8504"/>
      </w:tabs>
      <w:snapToGrid w:val="0"/>
    </w:pPr>
  </w:style>
  <w:style w:type="paragraph" w:styleId="a5">
    <w:name w:val="footer"/>
    <w:basedOn w:val="a"/>
    <w:link w:val="FooterChar"/>
    <w:uiPriority w:val="99"/>
    <w:unhideWhenUsed/>
    <w:rsid w:val="007079D3"/>
    <w:pPr>
      <w:tabs>
        <w:tab w:val="center" w:pos="4252"/>
        <w:tab w:val="right" w:pos="8504"/>
      </w:tabs>
      <w:snapToGrid w:val="0"/>
    </w:pPr>
  </w:style>
  <w:style w:type="character" w:customStyle="1" w:styleId="FooterChar">
    <w:name w:val="Footer Char"/>
    <w:basedOn w:val="a0"/>
    <w:link w:val="a5"/>
    <w:uiPriority w:val="99"/>
    <w:rsid w:val="007079D3"/>
    <w:rPr>
      <w:rFonts w:eastAsiaTheme="minorEastAsia"/>
      <w:kern w:val="2"/>
      <w:sz w:val="21"/>
      <w:lang w:eastAsia="ja-JP"/>
    </w:rPr>
  </w:style>
  <w:style w:type="paragraph" w:styleId="a6">
    <w:name w:val="annotation text"/>
    <w:basedOn w:val="a"/>
    <w:link w:val="CommentTextChar"/>
    <w:uiPriority w:val="99"/>
    <w:unhideWhenUsed/>
    <w:rsid w:val="007079D3"/>
    <w:pPr>
      <w:jc w:val="left"/>
    </w:pPr>
  </w:style>
  <w:style w:type="character" w:customStyle="1" w:styleId="CommentTextChar">
    <w:name w:val="Comment Text Char"/>
    <w:basedOn w:val="a0"/>
    <w:link w:val="a6"/>
    <w:uiPriority w:val="99"/>
    <w:rsid w:val="007079D3"/>
    <w:rPr>
      <w:rFonts w:eastAsiaTheme="minorEastAsia"/>
      <w:kern w:val="2"/>
      <w:sz w:val="21"/>
      <w:lang w:eastAsia="ja-JP"/>
    </w:rPr>
  </w:style>
  <w:style w:type="character" w:customStyle="1" w:styleId="CommentSubjectChar">
    <w:name w:val="Comment Subject Char"/>
    <w:basedOn w:val="CommentTextChar"/>
    <w:link w:val="a7"/>
    <w:uiPriority w:val="99"/>
    <w:semiHidden/>
    <w:rsid w:val="007079D3"/>
    <w:rPr>
      <w:rFonts w:eastAsiaTheme="minorEastAsia"/>
      <w:b/>
      <w:bCs/>
      <w:kern w:val="2"/>
      <w:sz w:val="21"/>
      <w:lang w:eastAsia="ja-JP"/>
    </w:rPr>
  </w:style>
  <w:style w:type="paragraph" w:styleId="a7">
    <w:name w:val="annotation subject"/>
    <w:basedOn w:val="a6"/>
    <w:next w:val="a6"/>
    <w:link w:val="CommentSubjectChar"/>
    <w:uiPriority w:val="99"/>
    <w:semiHidden/>
    <w:unhideWhenUsed/>
    <w:rsid w:val="007079D3"/>
    <w:rPr>
      <w:b/>
      <w:bCs/>
    </w:rPr>
  </w:style>
  <w:style w:type="paragraph" w:styleId="a8">
    <w:name w:val="List Paragraph"/>
    <w:basedOn w:val="a"/>
    <w:uiPriority w:val="34"/>
    <w:qFormat/>
    <w:rsid w:val="007079D3"/>
    <w:pPr>
      <w:ind w:leftChars="400" w:left="840"/>
    </w:pPr>
  </w:style>
  <w:style w:type="paragraph" w:styleId="a9">
    <w:name w:val="footnote text"/>
    <w:basedOn w:val="a"/>
    <w:link w:val="FootnoteTextChar"/>
    <w:uiPriority w:val="99"/>
    <w:unhideWhenUsed/>
    <w:rsid w:val="007079D3"/>
    <w:pPr>
      <w:snapToGrid w:val="0"/>
      <w:jc w:val="left"/>
    </w:pPr>
  </w:style>
  <w:style w:type="character" w:customStyle="1" w:styleId="FootnoteTextChar">
    <w:name w:val="Footnote Text Char"/>
    <w:basedOn w:val="a0"/>
    <w:link w:val="a9"/>
    <w:uiPriority w:val="99"/>
    <w:rsid w:val="007079D3"/>
    <w:rPr>
      <w:rFonts w:eastAsiaTheme="minorEastAsia"/>
      <w:kern w:val="2"/>
      <w:sz w:val="21"/>
      <w:lang w:eastAsia="ja-JP"/>
    </w:rPr>
  </w:style>
  <w:style w:type="character" w:styleId="aa">
    <w:name w:val="footnote reference"/>
    <w:basedOn w:val="a0"/>
    <w:uiPriority w:val="99"/>
    <w:semiHidden/>
    <w:unhideWhenUsed/>
    <w:rsid w:val="007079D3"/>
    <w:rPr>
      <w:vertAlign w:val="superscript"/>
    </w:rPr>
  </w:style>
  <w:style w:type="paragraph" w:customStyle="1" w:styleId="MTDisplayEquation">
    <w:name w:val="MTDisplayEquation"/>
    <w:basedOn w:val="a"/>
    <w:next w:val="a"/>
    <w:link w:val="MTDisplayEquationChar"/>
    <w:rsid w:val="007079D3"/>
    <w:pPr>
      <w:widowControl/>
      <w:tabs>
        <w:tab w:val="center" w:pos="4680"/>
        <w:tab w:val="right" w:pos="9360"/>
      </w:tabs>
      <w:spacing w:after="200" w:line="276" w:lineRule="auto"/>
      <w:jc w:val="left"/>
    </w:pPr>
    <w:rPr>
      <w:rFonts w:ascii="Garamond" w:eastAsia="Calibri" w:hAnsi="Garamond" w:cs="Times New Roman"/>
      <w:kern w:val="0"/>
      <w:sz w:val="24"/>
      <w:szCs w:val="24"/>
      <w:lang w:eastAsia="en-US"/>
    </w:rPr>
  </w:style>
  <w:style w:type="character" w:customStyle="1" w:styleId="MTDisplayEquationChar">
    <w:name w:val="MTDisplayEquation Char"/>
    <w:basedOn w:val="a0"/>
    <w:link w:val="MTDisplayEquation"/>
    <w:rsid w:val="007079D3"/>
    <w:rPr>
      <w:rFonts w:ascii="Garamond" w:eastAsia="Calibri" w:hAnsi="Garamond" w:cs="Times New Roman"/>
      <w:sz w:val="24"/>
      <w:szCs w:val="24"/>
    </w:rPr>
  </w:style>
  <w:style w:type="paragraph" w:styleId="HTML">
    <w:name w:val="HTML Preformatted"/>
    <w:basedOn w:val="a"/>
    <w:link w:val="HTMLPreformattedChar"/>
    <w:uiPriority w:val="99"/>
    <w:unhideWhenUsed/>
    <w:rsid w:val="00707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a0"/>
    <w:link w:val="HTML"/>
    <w:uiPriority w:val="99"/>
    <w:rsid w:val="007079D3"/>
    <w:rPr>
      <w:rFonts w:ascii="ＭＳ ゴシック" w:eastAsia="ＭＳ ゴシック" w:hAnsi="ＭＳ ゴシック" w:cs="ＭＳ ゴシック"/>
      <w:sz w:val="24"/>
      <w:szCs w:val="24"/>
      <w:lang w:eastAsia="ja-JP"/>
    </w:rPr>
  </w:style>
  <w:style w:type="character" w:customStyle="1" w:styleId="apple-style-span">
    <w:name w:val="apple-style-span"/>
    <w:basedOn w:val="a0"/>
    <w:rsid w:val="007079D3"/>
  </w:style>
  <w:style w:type="character" w:styleId="ab">
    <w:name w:val="annotation reference"/>
    <w:basedOn w:val="a0"/>
    <w:uiPriority w:val="99"/>
    <w:semiHidden/>
    <w:unhideWhenUsed/>
    <w:rsid w:val="007079D3"/>
    <w:rPr>
      <w:sz w:val="16"/>
      <w:szCs w:val="16"/>
    </w:rPr>
  </w:style>
  <w:style w:type="paragraph" w:styleId="Web">
    <w:name w:val="Normal (Web)"/>
    <w:basedOn w:val="a"/>
    <w:uiPriority w:val="99"/>
    <w:unhideWhenUsed/>
    <w:rsid w:val="007079D3"/>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9D3"/>
    <w:pPr>
      <w:widowControl w:val="0"/>
      <w:spacing w:after="0" w:line="240" w:lineRule="auto"/>
      <w:jc w:val="both"/>
    </w:pPr>
    <w:rPr>
      <w:rFonts w:eastAsiaTheme="minorEastAsia"/>
      <w:kern w:val="2"/>
      <w:sz w:val="21"/>
      <w:lang w:eastAsia="ja-JP"/>
    </w:rPr>
  </w:style>
  <w:style w:type="paragraph" w:styleId="2">
    <w:name w:val="heading 2"/>
    <w:basedOn w:val="a"/>
    <w:link w:val="Heading2Char"/>
    <w:uiPriority w:val="9"/>
    <w:qFormat/>
    <w:rsid w:val="007079D3"/>
    <w:pPr>
      <w:widowControl/>
      <w:spacing w:before="100" w:beforeAutospacing="1" w:after="100" w:afterAutospacing="1"/>
      <w:jc w:val="left"/>
      <w:outlineLvl w:val="1"/>
    </w:pPr>
    <w:rPr>
      <w:rFonts w:ascii="Times New Roman" w:eastAsia="Times New Roman" w:hAnsi="Times New Roman" w:cs="Times New Roman"/>
      <w:b/>
      <w:bCs/>
      <w:kern w:val="0"/>
      <w:sz w:val="36"/>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
    <w:rsid w:val="007079D3"/>
    <w:rPr>
      <w:rFonts w:ascii="Times New Roman" w:eastAsia="Times New Roman" w:hAnsi="Times New Roman" w:cs="Times New Roman"/>
      <w:b/>
      <w:bCs/>
      <w:sz w:val="36"/>
      <w:szCs w:val="36"/>
    </w:rPr>
  </w:style>
  <w:style w:type="paragraph" w:styleId="a3">
    <w:name w:val="Balloon Text"/>
    <w:basedOn w:val="a"/>
    <w:link w:val="BalloonTextChar"/>
    <w:uiPriority w:val="99"/>
    <w:semiHidden/>
    <w:unhideWhenUsed/>
    <w:rsid w:val="007079D3"/>
    <w:rPr>
      <w:rFonts w:asciiTheme="majorHAnsi" w:eastAsiaTheme="majorEastAsia" w:hAnsiTheme="majorHAnsi" w:cstheme="majorBidi"/>
      <w:sz w:val="18"/>
      <w:szCs w:val="18"/>
    </w:rPr>
  </w:style>
  <w:style w:type="character" w:customStyle="1" w:styleId="BalloonTextChar">
    <w:name w:val="Balloon Text Char"/>
    <w:basedOn w:val="a0"/>
    <w:link w:val="a3"/>
    <w:uiPriority w:val="99"/>
    <w:semiHidden/>
    <w:rsid w:val="007079D3"/>
    <w:rPr>
      <w:rFonts w:asciiTheme="majorHAnsi" w:eastAsiaTheme="majorEastAsia" w:hAnsiTheme="majorHAnsi" w:cstheme="majorBidi"/>
      <w:kern w:val="2"/>
      <w:sz w:val="18"/>
      <w:szCs w:val="18"/>
      <w:lang w:eastAsia="ja-JP"/>
    </w:rPr>
  </w:style>
  <w:style w:type="character" w:customStyle="1" w:styleId="HeaderChar">
    <w:name w:val="Header Char"/>
    <w:basedOn w:val="a0"/>
    <w:link w:val="a4"/>
    <w:uiPriority w:val="99"/>
    <w:semiHidden/>
    <w:rsid w:val="007079D3"/>
    <w:rPr>
      <w:rFonts w:eastAsiaTheme="minorEastAsia"/>
      <w:kern w:val="2"/>
      <w:sz w:val="21"/>
      <w:lang w:eastAsia="ja-JP"/>
    </w:rPr>
  </w:style>
  <w:style w:type="paragraph" w:styleId="a4">
    <w:name w:val="header"/>
    <w:basedOn w:val="a"/>
    <w:link w:val="HeaderChar"/>
    <w:uiPriority w:val="99"/>
    <w:semiHidden/>
    <w:unhideWhenUsed/>
    <w:rsid w:val="007079D3"/>
    <w:pPr>
      <w:tabs>
        <w:tab w:val="center" w:pos="4252"/>
        <w:tab w:val="right" w:pos="8504"/>
      </w:tabs>
      <w:snapToGrid w:val="0"/>
    </w:pPr>
  </w:style>
  <w:style w:type="paragraph" w:styleId="a5">
    <w:name w:val="footer"/>
    <w:basedOn w:val="a"/>
    <w:link w:val="FooterChar"/>
    <w:uiPriority w:val="99"/>
    <w:unhideWhenUsed/>
    <w:rsid w:val="007079D3"/>
    <w:pPr>
      <w:tabs>
        <w:tab w:val="center" w:pos="4252"/>
        <w:tab w:val="right" w:pos="8504"/>
      </w:tabs>
      <w:snapToGrid w:val="0"/>
    </w:pPr>
  </w:style>
  <w:style w:type="character" w:customStyle="1" w:styleId="FooterChar">
    <w:name w:val="Footer Char"/>
    <w:basedOn w:val="a0"/>
    <w:link w:val="a5"/>
    <w:uiPriority w:val="99"/>
    <w:rsid w:val="007079D3"/>
    <w:rPr>
      <w:rFonts w:eastAsiaTheme="minorEastAsia"/>
      <w:kern w:val="2"/>
      <w:sz w:val="21"/>
      <w:lang w:eastAsia="ja-JP"/>
    </w:rPr>
  </w:style>
  <w:style w:type="paragraph" w:styleId="a6">
    <w:name w:val="annotation text"/>
    <w:basedOn w:val="a"/>
    <w:link w:val="CommentTextChar"/>
    <w:uiPriority w:val="99"/>
    <w:unhideWhenUsed/>
    <w:rsid w:val="007079D3"/>
    <w:pPr>
      <w:jc w:val="left"/>
    </w:pPr>
  </w:style>
  <w:style w:type="character" w:customStyle="1" w:styleId="CommentTextChar">
    <w:name w:val="Comment Text Char"/>
    <w:basedOn w:val="a0"/>
    <w:link w:val="a6"/>
    <w:uiPriority w:val="99"/>
    <w:rsid w:val="007079D3"/>
    <w:rPr>
      <w:rFonts w:eastAsiaTheme="minorEastAsia"/>
      <w:kern w:val="2"/>
      <w:sz w:val="21"/>
      <w:lang w:eastAsia="ja-JP"/>
    </w:rPr>
  </w:style>
  <w:style w:type="character" w:customStyle="1" w:styleId="CommentSubjectChar">
    <w:name w:val="Comment Subject Char"/>
    <w:basedOn w:val="CommentTextChar"/>
    <w:link w:val="a7"/>
    <w:uiPriority w:val="99"/>
    <w:semiHidden/>
    <w:rsid w:val="007079D3"/>
    <w:rPr>
      <w:rFonts w:eastAsiaTheme="minorEastAsia"/>
      <w:b/>
      <w:bCs/>
      <w:kern w:val="2"/>
      <w:sz w:val="21"/>
      <w:lang w:eastAsia="ja-JP"/>
    </w:rPr>
  </w:style>
  <w:style w:type="paragraph" w:styleId="a7">
    <w:name w:val="annotation subject"/>
    <w:basedOn w:val="a6"/>
    <w:next w:val="a6"/>
    <w:link w:val="CommentSubjectChar"/>
    <w:uiPriority w:val="99"/>
    <w:semiHidden/>
    <w:unhideWhenUsed/>
    <w:rsid w:val="007079D3"/>
    <w:rPr>
      <w:b/>
      <w:bCs/>
    </w:rPr>
  </w:style>
  <w:style w:type="paragraph" w:styleId="a8">
    <w:name w:val="List Paragraph"/>
    <w:basedOn w:val="a"/>
    <w:uiPriority w:val="34"/>
    <w:qFormat/>
    <w:rsid w:val="007079D3"/>
    <w:pPr>
      <w:ind w:leftChars="400" w:left="840"/>
    </w:pPr>
  </w:style>
  <w:style w:type="paragraph" w:styleId="a9">
    <w:name w:val="footnote text"/>
    <w:basedOn w:val="a"/>
    <w:link w:val="FootnoteTextChar"/>
    <w:uiPriority w:val="99"/>
    <w:unhideWhenUsed/>
    <w:rsid w:val="007079D3"/>
    <w:pPr>
      <w:snapToGrid w:val="0"/>
      <w:jc w:val="left"/>
    </w:pPr>
  </w:style>
  <w:style w:type="character" w:customStyle="1" w:styleId="FootnoteTextChar">
    <w:name w:val="Footnote Text Char"/>
    <w:basedOn w:val="a0"/>
    <w:link w:val="a9"/>
    <w:uiPriority w:val="99"/>
    <w:rsid w:val="007079D3"/>
    <w:rPr>
      <w:rFonts w:eastAsiaTheme="minorEastAsia"/>
      <w:kern w:val="2"/>
      <w:sz w:val="21"/>
      <w:lang w:eastAsia="ja-JP"/>
    </w:rPr>
  </w:style>
  <w:style w:type="character" w:styleId="aa">
    <w:name w:val="footnote reference"/>
    <w:basedOn w:val="a0"/>
    <w:uiPriority w:val="99"/>
    <w:semiHidden/>
    <w:unhideWhenUsed/>
    <w:rsid w:val="007079D3"/>
    <w:rPr>
      <w:vertAlign w:val="superscript"/>
    </w:rPr>
  </w:style>
  <w:style w:type="paragraph" w:customStyle="1" w:styleId="MTDisplayEquation">
    <w:name w:val="MTDisplayEquation"/>
    <w:basedOn w:val="a"/>
    <w:next w:val="a"/>
    <w:link w:val="MTDisplayEquationChar"/>
    <w:rsid w:val="007079D3"/>
    <w:pPr>
      <w:widowControl/>
      <w:tabs>
        <w:tab w:val="center" w:pos="4680"/>
        <w:tab w:val="right" w:pos="9360"/>
      </w:tabs>
      <w:spacing w:after="200" w:line="276" w:lineRule="auto"/>
      <w:jc w:val="left"/>
    </w:pPr>
    <w:rPr>
      <w:rFonts w:ascii="Garamond" w:eastAsia="Calibri" w:hAnsi="Garamond" w:cs="Times New Roman"/>
      <w:kern w:val="0"/>
      <w:sz w:val="24"/>
      <w:szCs w:val="24"/>
      <w:lang w:eastAsia="en-US"/>
    </w:rPr>
  </w:style>
  <w:style w:type="character" w:customStyle="1" w:styleId="MTDisplayEquationChar">
    <w:name w:val="MTDisplayEquation Char"/>
    <w:basedOn w:val="a0"/>
    <w:link w:val="MTDisplayEquation"/>
    <w:rsid w:val="007079D3"/>
    <w:rPr>
      <w:rFonts w:ascii="Garamond" w:eastAsia="Calibri" w:hAnsi="Garamond" w:cs="Times New Roman"/>
      <w:sz w:val="24"/>
      <w:szCs w:val="24"/>
    </w:rPr>
  </w:style>
  <w:style w:type="paragraph" w:styleId="HTML">
    <w:name w:val="HTML Preformatted"/>
    <w:basedOn w:val="a"/>
    <w:link w:val="HTMLPreformattedChar"/>
    <w:uiPriority w:val="99"/>
    <w:unhideWhenUsed/>
    <w:rsid w:val="007079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a0"/>
    <w:link w:val="HTML"/>
    <w:uiPriority w:val="99"/>
    <w:rsid w:val="007079D3"/>
    <w:rPr>
      <w:rFonts w:ascii="ＭＳ ゴシック" w:eastAsia="ＭＳ ゴシック" w:hAnsi="ＭＳ ゴシック" w:cs="ＭＳ ゴシック"/>
      <w:sz w:val="24"/>
      <w:szCs w:val="24"/>
      <w:lang w:eastAsia="ja-JP"/>
    </w:rPr>
  </w:style>
  <w:style w:type="character" w:customStyle="1" w:styleId="apple-style-span">
    <w:name w:val="apple-style-span"/>
    <w:basedOn w:val="a0"/>
    <w:rsid w:val="007079D3"/>
  </w:style>
  <w:style w:type="character" w:styleId="ab">
    <w:name w:val="annotation reference"/>
    <w:basedOn w:val="a0"/>
    <w:uiPriority w:val="99"/>
    <w:semiHidden/>
    <w:unhideWhenUsed/>
    <w:rsid w:val="007079D3"/>
    <w:rPr>
      <w:sz w:val="16"/>
      <w:szCs w:val="16"/>
    </w:rPr>
  </w:style>
  <w:style w:type="paragraph" w:styleId="Web">
    <w:name w:val="Normal (Web)"/>
    <w:basedOn w:val="a"/>
    <w:uiPriority w:val="99"/>
    <w:unhideWhenUsed/>
    <w:rsid w:val="007079D3"/>
    <w:pPr>
      <w:widowControl/>
      <w:spacing w:before="100" w:beforeAutospacing="1" w:after="100" w:afterAutospacing="1"/>
      <w:jc w:val="left"/>
    </w:pPr>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B2B66-D06A-4DD9-AADE-D2DAAF8D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IDE-JETRO</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Matsuura</cp:lastModifiedBy>
  <cp:revision>3</cp:revision>
  <cp:lastPrinted>2011-03-22T01:42:00Z</cp:lastPrinted>
  <dcterms:created xsi:type="dcterms:W3CDTF">2011-04-02T03:21:00Z</dcterms:created>
  <dcterms:modified xsi:type="dcterms:W3CDTF">2011-04-02T03:21:00Z</dcterms:modified>
</cp:coreProperties>
</file>